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6151BC" w:rsidP="00A4496D">
      <w:pPr>
        <w:pStyle w:val="BodyText"/>
        <w:tabs>
          <w:tab w:val="left" w:pos="567"/>
        </w:tabs>
        <w:jc w:val="right"/>
      </w:pPr>
      <w:r w:rsidRPr="006151BC">
        <w:t xml:space="preserve">Дело № </w:t>
      </w:r>
      <w:r w:rsidRPr="006151BC" w:rsidR="00605696">
        <w:t>5-</w:t>
      </w:r>
      <w:r w:rsidR="000A4E0C">
        <w:t>904-2001</w:t>
      </w:r>
      <w:r w:rsidR="00BC098B">
        <w:t>/2025</w:t>
      </w:r>
    </w:p>
    <w:p w:rsidR="00A4496D" w:rsidRPr="006151BC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ПОСТАНОВЛЕНИЕ</w:t>
      </w:r>
    </w:p>
    <w:p w:rsidR="00931CEC" w:rsidRPr="006151BC" w:rsidP="006B79A0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 делу об административном правонарушении</w:t>
      </w:r>
    </w:p>
    <w:p w:rsidR="00931CEC" w:rsidRPr="006151BC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01 октября</w:t>
      </w:r>
      <w:r w:rsidR="005E6AA4">
        <w:rPr>
          <w:sz w:val="28"/>
          <w:szCs w:val="28"/>
        </w:rPr>
        <w:t xml:space="preserve"> 2025</w:t>
      </w:r>
      <w:r w:rsidRPr="006151BC" w:rsidR="00A4496D">
        <w:rPr>
          <w:sz w:val="28"/>
          <w:szCs w:val="28"/>
        </w:rPr>
        <w:t xml:space="preserve"> года                      </w:t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>
        <w:rPr>
          <w:sz w:val="28"/>
          <w:szCs w:val="28"/>
        </w:rPr>
        <w:t xml:space="preserve">              </w:t>
      </w:r>
      <w:r w:rsidRPr="006151BC" w:rsidR="00A4496D">
        <w:rPr>
          <w:sz w:val="28"/>
          <w:szCs w:val="28"/>
        </w:rPr>
        <w:t xml:space="preserve">       </w:t>
      </w:r>
      <w:r w:rsidRPr="006151BC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г. </w:t>
      </w:r>
      <w:r w:rsidRPr="006151BC" w:rsidR="009E60AE">
        <w:rPr>
          <w:sz w:val="28"/>
          <w:szCs w:val="28"/>
        </w:rPr>
        <w:t>Нефтеюганск</w:t>
      </w:r>
    </w:p>
    <w:p w:rsidR="000A4E0C" w:rsidP="00D63A4F">
      <w:pPr>
        <w:pStyle w:val="BodyText"/>
        <w:tabs>
          <w:tab w:val="left" w:pos="567"/>
        </w:tabs>
        <w:rPr>
          <w:iCs/>
          <w:sz w:val="28"/>
          <w:szCs w:val="28"/>
        </w:rPr>
      </w:pPr>
      <w:r w:rsidRPr="006151BC">
        <w:rPr>
          <w:sz w:val="28"/>
          <w:szCs w:val="28"/>
        </w:rPr>
        <w:t xml:space="preserve">     </w:t>
      </w:r>
      <w:r w:rsidRPr="006151BC">
        <w:rPr>
          <w:sz w:val="28"/>
          <w:szCs w:val="28"/>
        </w:rPr>
        <w:tab/>
      </w:r>
      <w:r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Е.А.Таскаева, и.о. мирового судьи судебного участка №1 Нефтеюганского судебного района Ханты-Мансийского автономного округа – Югры (</w:t>
      </w:r>
      <w:r>
        <w:rPr>
          <w:iCs/>
          <w:sz w:val="28"/>
          <w:szCs w:val="28"/>
        </w:rPr>
        <w:t>ХМАО-Югра, г.</w:t>
      </w:r>
      <w:r>
        <w:rPr>
          <w:iCs/>
          <w:sz w:val="28"/>
          <w:szCs w:val="28"/>
        </w:rPr>
        <w:t xml:space="preserve"> Нефтеюганск, 1 </w:t>
      </w:r>
      <w:r>
        <w:rPr>
          <w:iCs/>
          <w:sz w:val="28"/>
          <w:szCs w:val="28"/>
        </w:rPr>
        <w:t>мкр.,</w:t>
      </w:r>
      <w:r>
        <w:rPr>
          <w:iCs/>
          <w:sz w:val="28"/>
          <w:szCs w:val="28"/>
        </w:rPr>
        <w:t xml:space="preserve"> дом 30),</w:t>
      </w:r>
    </w:p>
    <w:p w:rsidR="00A74CE9" w:rsidRPr="006151BC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C6E5F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6151BC" w:rsidR="00605696">
        <w:rPr>
          <w:sz w:val="28"/>
          <w:szCs w:val="28"/>
        </w:rPr>
        <w:t>ч.</w:t>
      </w:r>
      <w:r w:rsidRPr="006151BC" w:rsidR="00990F18">
        <w:rPr>
          <w:sz w:val="28"/>
          <w:szCs w:val="28"/>
        </w:rPr>
        <w:t>2</w:t>
      </w:r>
      <w:r w:rsidRPr="006151BC" w:rsidR="00605696">
        <w:rPr>
          <w:sz w:val="28"/>
          <w:szCs w:val="28"/>
        </w:rPr>
        <w:t xml:space="preserve"> </w:t>
      </w:r>
      <w:r w:rsidRPr="006151BC" w:rsidR="000474DD">
        <w:rPr>
          <w:sz w:val="28"/>
          <w:szCs w:val="28"/>
        </w:rPr>
        <w:t>ст. 15.33</w:t>
      </w:r>
      <w:r w:rsidRPr="006151BC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990F18" w:rsidRPr="006151BC" w:rsidP="00574A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ООО </w:t>
      </w:r>
      <w:r w:rsidR="003E3BEC">
        <w:rPr>
          <w:sz w:val="28"/>
          <w:szCs w:val="28"/>
        </w:rPr>
        <w:t>«</w:t>
      </w:r>
      <w:r w:rsidR="000A4E0C">
        <w:rPr>
          <w:sz w:val="28"/>
          <w:szCs w:val="28"/>
        </w:rPr>
        <w:t>ИТ</w:t>
      </w:r>
      <w:r>
        <w:rPr>
          <w:sz w:val="28"/>
          <w:szCs w:val="28"/>
        </w:rPr>
        <w:t xml:space="preserve">Ц «Консультант-Сервис» </w:t>
      </w:r>
      <w:r>
        <w:rPr>
          <w:sz w:val="28"/>
          <w:szCs w:val="28"/>
        </w:rPr>
        <w:t>Шокина</w:t>
      </w:r>
      <w:r>
        <w:rPr>
          <w:sz w:val="28"/>
          <w:szCs w:val="28"/>
        </w:rPr>
        <w:t xml:space="preserve"> С.</w:t>
      </w:r>
      <w:r w:rsidR="000A4E0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A4E0C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*</w:t>
      </w:r>
      <w:r>
        <w:rPr>
          <w:sz w:val="28"/>
          <w:szCs w:val="28"/>
        </w:rPr>
        <w:t>, гражданина Российской Федерации, зарегистрированного</w:t>
      </w:r>
      <w:r w:rsidR="003E3BEC">
        <w:rPr>
          <w:sz w:val="28"/>
          <w:szCs w:val="28"/>
        </w:rPr>
        <w:t xml:space="preserve"> и проживающего</w:t>
      </w:r>
      <w:r>
        <w:rPr>
          <w:sz w:val="28"/>
          <w:szCs w:val="28"/>
        </w:rPr>
        <w:t xml:space="preserve"> по адресу: *</w:t>
      </w:r>
      <w:r w:rsidR="000A4E0C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="005E31BE">
        <w:rPr>
          <w:sz w:val="28"/>
          <w:szCs w:val="28"/>
        </w:rPr>
        <w:t>,</w:t>
      </w:r>
    </w:p>
    <w:p w:rsidR="00CC3A96" w:rsidRPr="006151BC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6151BC" w:rsidP="00990F18">
      <w:pPr>
        <w:jc w:val="center"/>
        <w:rPr>
          <w:bCs/>
          <w:sz w:val="28"/>
          <w:szCs w:val="28"/>
        </w:rPr>
      </w:pPr>
      <w:r w:rsidRPr="006151BC">
        <w:rPr>
          <w:bCs/>
          <w:sz w:val="28"/>
          <w:szCs w:val="28"/>
        </w:rPr>
        <w:t>У С Т А Н О В И Л:</w:t>
      </w:r>
    </w:p>
    <w:p w:rsidR="00E7132F" w:rsidRPr="006151BC" w:rsidP="00574A2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Шокин С.В.</w:t>
      </w:r>
      <w:r w:rsidR="00574A28">
        <w:rPr>
          <w:sz w:val="28"/>
          <w:szCs w:val="28"/>
        </w:rPr>
        <w:t xml:space="preserve">, являясь </w:t>
      </w:r>
      <w:r w:rsidR="003E3BEC">
        <w:rPr>
          <w:sz w:val="28"/>
          <w:szCs w:val="28"/>
        </w:rPr>
        <w:t xml:space="preserve">генеральным </w:t>
      </w:r>
      <w:r w:rsidR="00574A28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ООО «ИТЦ «КОНСУЛЬТАНТ-СЕРВИС»</w:t>
      </w:r>
      <w:r w:rsidR="00574A28">
        <w:rPr>
          <w:sz w:val="28"/>
          <w:szCs w:val="28"/>
        </w:rPr>
        <w:t xml:space="preserve">, расположенного по адресу: </w:t>
      </w:r>
      <w:r w:rsidR="003E3BEC">
        <w:rPr>
          <w:sz w:val="28"/>
          <w:szCs w:val="28"/>
        </w:rPr>
        <w:t>ХМАО-Югра, г.Нефтеюганск, мкрн.</w:t>
      </w:r>
      <w:r>
        <w:rPr>
          <w:sz w:val="28"/>
          <w:szCs w:val="28"/>
        </w:rPr>
        <w:t>3</w:t>
      </w:r>
      <w:r w:rsidR="003E3BEC">
        <w:rPr>
          <w:sz w:val="28"/>
          <w:szCs w:val="28"/>
        </w:rPr>
        <w:t>, д.</w:t>
      </w:r>
      <w:r>
        <w:rPr>
          <w:sz w:val="28"/>
          <w:szCs w:val="28"/>
        </w:rPr>
        <w:t>24</w:t>
      </w:r>
      <w:r w:rsidR="003E3BEC">
        <w:rPr>
          <w:sz w:val="28"/>
          <w:szCs w:val="28"/>
        </w:rPr>
        <w:t xml:space="preserve">, </w:t>
      </w:r>
      <w:r>
        <w:rPr>
          <w:sz w:val="28"/>
          <w:szCs w:val="28"/>
        </w:rPr>
        <w:t>пом.1</w:t>
      </w:r>
      <w:r w:rsidR="003E3BEC">
        <w:rPr>
          <w:sz w:val="28"/>
          <w:szCs w:val="28"/>
        </w:rPr>
        <w:t xml:space="preserve">, </w:t>
      </w:r>
      <w:r w:rsidRPr="006151BC" w:rsidR="00AB6A5F">
        <w:rPr>
          <w:sz w:val="28"/>
          <w:szCs w:val="28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3E3BEC">
        <w:rPr>
          <w:sz w:val="28"/>
          <w:szCs w:val="28"/>
        </w:rPr>
        <w:t>1 квартал 2025 года</w:t>
      </w:r>
      <w:r w:rsidRPr="006151BC" w:rsidR="00AB6A5F">
        <w:rPr>
          <w:sz w:val="28"/>
          <w:szCs w:val="28"/>
        </w:rPr>
        <w:t xml:space="preserve">. Срок представления отчета не позднее </w:t>
      </w:r>
      <w:r w:rsidR="003E3BEC">
        <w:rPr>
          <w:sz w:val="28"/>
          <w:szCs w:val="28"/>
        </w:rPr>
        <w:t>25.04.2025</w:t>
      </w:r>
      <w:r w:rsidRPr="006151BC" w:rsidR="00AB6A5F">
        <w:rPr>
          <w:sz w:val="28"/>
          <w:szCs w:val="28"/>
        </w:rPr>
        <w:t>,   фактически</w:t>
      </w:r>
      <w:r w:rsidR="005E6AA4">
        <w:rPr>
          <w:sz w:val="28"/>
          <w:szCs w:val="28"/>
        </w:rPr>
        <w:t xml:space="preserve"> сведения</w:t>
      </w:r>
      <w:r w:rsidRPr="006151BC" w:rsidR="00AB6A5F">
        <w:rPr>
          <w:sz w:val="28"/>
          <w:szCs w:val="28"/>
        </w:rPr>
        <w:t xml:space="preserve"> предоставлен</w:t>
      </w:r>
      <w:r w:rsidR="005E6AA4">
        <w:rPr>
          <w:sz w:val="28"/>
          <w:szCs w:val="28"/>
        </w:rPr>
        <w:t>ы</w:t>
      </w:r>
      <w:r w:rsidRPr="006151BC" w:rsidR="00AB6A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>29.04.2025</w:t>
      </w:r>
      <w:r w:rsidRPr="006151BC" w:rsidR="00AB6A5F">
        <w:rPr>
          <w:sz w:val="28"/>
          <w:szCs w:val="28"/>
        </w:rPr>
        <w:t xml:space="preserve">. </w:t>
      </w:r>
    </w:p>
    <w:p w:rsidR="00990F18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Шокин С.В.</w:t>
      </w:r>
      <w:r w:rsidRPr="006151BC" w:rsidR="00D366AC">
        <w:rPr>
          <w:sz w:val="28"/>
          <w:szCs w:val="28"/>
        </w:rPr>
        <w:t>, извещенн</w:t>
      </w:r>
      <w:r w:rsidR="00574A28">
        <w:rPr>
          <w:sz w:val="28"/>
          <w:szCs w:val="28"/>
        </w:rPr>
        <w:t>ый</w:t>
      </w:r>
      <w:r w:rsidRPr="006151BC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6151BC" w:rsidR="003774B9">
        <w:rPr>
          <w:sz w:val="28"/>
          <w:szCs w:val="28"/>
        </w:rPr>
        <w:t xml:space="preserve">, в судебное заседание </w:t>
      </w:r>
      <w:r w:rsidRPr="006151BC" w:rsidR="00603BD3">
        <w:rPr>
          <w:sz w:val="28"/>
          <w:szCs w:val="28"/>
        </w:rPr>
        <w:t>не явил</w:t>
      </w:r>
      <w:r w:rsidR="00574A28">
        <w:rPr>
          <w:sz w:val="28"/>
          <w:szCs w:val="28"/>
        </w:rPr>
        <w:t>ся</w:t>
      </w:r>
      <w:r w:rsidRPr="006151BC">
        <w:rPr>
          <w:sz w:val="28"/>
          <w:szCs w:val="28"/>
        </w:rPr>
        <w:t>, о причинах неявки суду не сообщил.</w:t>
      </w:r>
    </w:p>
    <w:p w:rsidR="00605696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6151BC">
        <w:rPr>
          <w:sz w:val="28"/>
          <w:szCs w:val="28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A4E0C">
        <w:rPr>
          <w:sz w:val="28"/>
          <w:szCs w:val="28"/>
        </w:rPr>
        <w:t>Шокина С.В.</w:t>
      </w:r>
      <w:r w:rsidRPr="006151BC" w:rsidR="00574A28">
        <w:rPr>
          <w:sz w:val="28"/>
          <w:szCs w:val="28"/>
        </w:rPr>
        <w:t xml:space="preserve"> </w:t>
      </w:r>
      <w:r w:rsidRPr="006151BC" w:rsidR="00D366AC">
        <w:rPr>
          <w:sz w:val="28"/>
          <w:szCs w:val="28"/>
        </w:rPr>
        <w:t xml:space="preserve">в </w:t>
      </w:r>
      <w:r w:rsidR="00574A28">
        <w:rPr>
          <w:sz w:val="28"/>
          <w:szCs w:val="28"/>
        </w:rPr>
        <w:t>его</w:t>
      </w:r>
      <w:r w:rsidRPr="006151BC">
        <w:rPr>
          <w:sz w:val="28"/>
          <w:szCs w:val="28"/>
        </w:rPr>
        <w:t xml:space="preserve"> отсутствие.</w:t>
      </w:r>
    </w:p>
    <w:p w:rsidR="00F3589E" w:rsidRPr="006151BC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32CE0">
        <w:rPr>
          <w:sz w:val="28"/>
          <w:szCs w:val="28"/>
        </w:rPr>
        <w:t>Суд и</w:t>
      </w:r>
      <w:r w:rsidRPr="006151BC">
        <w:rPr>
          <w:sz w:val="28"/>
          <w:szCs w:val="28"/>
        </w:rPr>
        <w:t>сследовав материалы дела, считает, что вина</w:t>
      </w:r>
      <w:r w:rsidRPr="006151BC" w:rsidR="00C32CE0">
        <w:rPr>
          <w:sz w:val="28"/>
          <w:szCs w:val="28"/>
        </w:rPr>
        <w:t xml:space="preserve"> </w:t>
      </w:r>
      <w:r w:rsidR="000A4E0C">
        <w:rPr>
          <w:sz w:val="28"/>
          <w:szCs w:val="28"/>
        </w:rPr>
        <w:t>Шокина С.В.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552797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 </w:t>
      </w:r>
      <w:r w:rsidRPr="006151BC" w:rsidR="00F3589E">
        <w:rPr>
          <w:sz w:val="28"/>
          <w:szCs w:val="28"/>
        </w:rPr>
        <w:t xml:space="preserve">- протоколом об административном правонарушении № </w:t>
      </w:r>
      <w:r w:rsidR="000A4E0C">
        <w:rPr>
          <w:sz w:val="28"/>
          <w:szCs w:val="28"/>
        </w:rPr>
        <w:t>939735 от 15.07.2025</w:t>
      </w:r>
      <w:r w:rsidRPr="006151BC" w:rsidR="00990F18">
        <w:rPr>
          <w:sz w:val="28"/>
          <w:szCs w:val="28"/>
        </w:rPr>
        <w:t xml:space="preserve">, согласно которому </w:t>
      </w:r>
      <w:r w:rsidR="000A4E0C">
        <w:rPr>
          <w:sz w:val="28"/>
          <w:szCs w:val="28"/>
        </w:rPr>
        <w:t xml:space="preserve">Шокин С.В., являясь генеральным директором ООО «ИТЦ «КОНСУЛЬТАНТ-СЕРВИС», расположенного по адресу: ХМАО-Югра, г.Нефтеюганск, мкрн.3, д.24, пом.1,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="000A4E0C">
        <w:rPr>
          <w:sz w:val="28"/>
          <w:szCs w:val="28"/>
        </w:rPr>
        <w:t>профессиональных заболеваний (ЕФС-1) за 1 квартал 2025 года. Срок представления отчета не позднее 25.04.2025,   фактически сведения предоставлены в электронном виде 29.04.2025</w:t>
      </w:r>
      <w:r w:rsidR="003E3BEC">
        <w:rPr>
          <w:sz w:val="28"/>
          <w:szCs w:val="28"/>
        </w:rPr>
        <w:t xml:space="preserve">. </w:t>
      </w:r>
      <w:r w:rsidR="000A4E0C">
        <w:rPr>
          <w:sz w:val="28"/>
          <w:szCs w:val="28"/>
        </w:rPr>
        <w:t>П</w:t>
      </w:r>
      <w:r w:rsidR="003E3BEC">
        <w:rPr>
          <w:sz w:val="28"/>
          <w:szCs w:val="28"/>
        </w:rPr>
        <w:t xml:space="preserve">ротокол составлен в отсутствие </w:t>
      </w:r>
      <w:r w:rsidR="000A4E0C">
        <w:rPr>
          <w:sz w:val="28"/>
          <w:szCs w:val="28"/>
        </w:rPr>
        <w:t xml:space="preserve">Шокина С.В., </w:t>
      </w:r>
      <w:r w:rsidR="003E3BEC">
        <w:rPr>
          <w:sz w:val="28"/>
          <w:szCs w:val="28"/>
        </w:rPr>
        <w:t>извещенного надлежащим образом о времени и месте составления протокола</w:t>
      </w:r>
      <w:r w:rsidRPr="006151BC">
        <w:rPr>
          <w:sz w:val="28"/>
          <w:szCs w:val="28"/>
        </w:rPr>
        <w:t>;</w:t>
      </w:r>
      <w:r w:rsidRPr="006151BC" w:rsidR="00CC3A96">
        <w:rPr>
          <w:sz w:val="28"/>
          <w:szCs w:val="28"/>
        </w:rPr>
        <w:t xml:space="preserve"> </w:t>
      </w:r>
    </w:p>
    <w:p w:rsidR="0012042F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</w:t>
      </w:r>
      <w:r w:rsidRPr="006151BC" w:rsidR="00CC3A96">
        <w:rPr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="000A4E0C">
        <w:rPr>
          <w:sz w:val="28"/>
          <w:szCs w:val="28"/>
        </w:rPr>
        <w:t>05</w:t>
      </w:r>
      <w:r w:rsidR="003E3BEC">
        <w:rPr>
          <w:sz w:val="28"/>
          <w:szCs w:val="28"/>
        </w:rPr>
        <w:t>.05</w:t>
      </w:r>
      <w:r w:rsidR="00574A28">
        <w:rPr>
          <w:sz w:val="28"/>
          <w:szCs w:val="28"/>
        </w:rPr>
        <w:t>.2025</w:t>
      </w:r>
      <w:r w:rsidRPr="006151BC">
        <w:rPr>
          <w:sz w:val="28"/>
          <w:szCs w:val="28"/>
        </w:rPr>
        <w:t>;</w:t>
      </w:r>
    </w:p>
    <w:p w:rsidR="0012042F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>- списком внутренних почтовых отправлений;</w:t>
      </w:r>
    </w:p>
    <w:p w:rsidR="003E3BEC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-отчетом об отслеживании почтового отправления</w:t>
      </w:r>
    </w:p>
    <w:p w:rsidR="00990F18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сведениями о </w:t>
      </w:r>
      <w:r w:rsidRPr="006151BC" w:rsidR="0012042F">
        <w:rPr>
          <w:sz w:val="28"/>
          <w:szCs w:val="28"/>
        </w:rPr>
        <w:t xml:space="preserve">предоставлении </w:t>
      </w:r>
      <w:r w:rsidR="000A4E0C">
        <w:rPr>
          <w:sz w:val="28"/>
          <w:szCs w:val="28"/>
        </w:rPr>
        <w:t>ООО «ИТЦ «КОНСУЛЬТАНТ-СЕРВИС»</w:t>
      </w:r>
      <w:r w:rsidRPr="006151BC" w:rsidR="0012042F">
        <w:rPr>
          <w:sz w:val="28"/>
          <w:szCs w:val="28"/>
        </w:rPr>
        <w:t xml:space="preserve"> отчета за </w:t>
      </w:r>
      <w:r w:rsidR="003E3BEC">
        <w:rPr>
          <w:sz w:val="28"/>
          <w:szCs w:val="28"/>
        </w:rPr>
        <w:t>1</w:t>
      </w:r>
      <w:r w:rsidR="005E31BE">
        <w:rPr>
          <w:sz w:val="28"/>
          <w:szCs w:val="28"/>
        </w:rPr>
        <w:t xml:space="preserve"> квартал 202</w:t>
      </w:r>
      <w:r w:rsidR="003E3BEC">
        <w:rPr>
          <w:sz w:val="28"/>
          <w:szCs w:val="28"/>
        </w:rPr>
        <w:t>5</w:t>
      </w:r>
      <w:r w:rsidRPr="006151BC" w:rsidR="0012042F">
        <w:rPr>
          <w:sz w:val="28"/>
          <w:szCs w:val="28"/>
        </w:rPr>
        <w:t xml:space="preserve"> года</w:t>
      </w:r>
      <w:r w:rsidRPr="006151BC">
        <w:rPr>
          <w:sz w:val="28"/>
          <w:szCs w:val="28"/>
        </w:rPr>
        <w:t xml:space="preserve">, согласно которым </w:t>
      </w:r>
      <w:r w:rsidRPr="006151BC" w:rsidR="0012042F">
        <w:rPr>
          <w:sz w:val="28"/>
          <w:szCs w:val="28"/>
        </w:rPr>
        <w:t xml:space="preserve">отчет </w:t>
      </w:r>
      <w:r w:rsidRPr="006151BC" w:rsidR="00CA249B">
        <w:rPr>
          <w:sz w:val="28"/>
          <w:szCs w:val="28"/>
        </w:rPr>
        <w:t xml:space="preserve">в электронном виде предоставлен </w:t>
      </w:r>
      <w:r w:rsidR="000A4E0C">
        <w:rPr>
          <w:sz w:val="28"/>
          <w:szCs w:val="28"/>
        </w:rPr>
        <w:t>29.04</w:t>
      </w:r>
      <w:r w:rsidR="00574A28">
        <w:rPr>
          <w:sz w:val="28"/>
          <w:szCs w:val="28"/>
        </w:rPr>
        <w:t>.2025</w:t>
      </w:r>
      <w:r w:rsidRPr="006151BC">
        <w:rPr>
          <w:sz w:val="28"/>
          <w:szCs w:val="28"/>
        </w:rPr>
        <w:t xml:space="preserve">; </w:t>
      </w:r>
    </w:p>
    <w:p w:rsidR="00BC098B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0A4E0C">
        <w:rPr>
          <w:sz w:val="28"/>
          <w:szCs w:val="28"/>
        </w:rPr>
        <w:t>ООО «ИТЦ «КОНСУЛЬТАНТ-СЕРВИС»</w:t>
      </w:r>
      <w:r>
        <w:rPr>
          <w:sz w:val="28"/>
          <w:szCs w:val="28"/>
        </w:rPr>
        <w:t xml:space="preserve">, </w:t>
      </w:r>
      <w:r w:rsidR="00574A28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ко</w:t>
      </w:r>
      <w:r>
        <w:rPr>
          <w:sz w:val="28"/>
          <w:szCs w:val="28"/>
        </w:rPr>
        <w:t xml:space="preserve">торого является </w:t>
      </w:r>
      <w:r w:rsidR="000A4E0C">
        <w:rPr>
          <w:sz w:val="28"/>
          <w:szCs w:val="28"/>
        </w:rPr>
        <w:t>Шокин С.В.</w:t>
      </w:r>
    </w:p>
    <w:p w:rsidR="00EB4FD4" w:rsidRPr="006151BC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В соответст</w:t>
      </w:r>
      <w:r w:rsidRPr="006151BC">
        <w:rPr>
          <w:sz w:val="28"/>
          <w:szCs w:val="28"/>
        </w:rPr>
        <w:t xml:space="preserve">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6151BC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6151BC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6151BC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6151BC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6151BC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</w:t>
      </w:r>
      <w:r w:rsidRPr="006151BC" w:rsidR="00CA249B">
        <w:rPr>
          <w:sz w:val="28"/>
          <w:szCs w:val="28"/>
        </w:rPr>
        <w:t>1</w:t>
      </w:r>
      <w:r w:rsidRPr="006151BC">
        <w:rPr>
          <w:sz w:val="28"/>
          <w:szCs w:val="28"/>
        </w:rPr>
        <w:t xml:space="preserve"> ст. </w:t>
      </w:r>
      <w:r w:rsidRPr="006151BC" w:rsidR="00CA249B">
        <w:rPr>
          <w:sz w:val="28"/>
          <w:szCs w:val="28"/>
        </w:rPr>
        <w:t>19</w:t>
      </w:r>
      <w:r w:rsidRPr="006151BC">
        <w:rPr>
          <w:sz w:val="28"/>
          <w:szCs w:val="28"/>
        </w:rPr>
        <w:t xml:space="preserve"> Федерального за</w:t>
      </w:r>
      <w:r w:rsidRPr="006151BC">
        <w:rPr>
          <w:sz w:val="28"/>
          <w:szCs w:val="28"/>
        </w:rPr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6151BC">
        <w:rPr>
          <w:sz w:val="28"/>
          <w:szCs w:val="28"/>
        </w:rPr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6151BC">
        <w:rPr>
          <w:sz w:val="28"/>
          <w:szCs w:val="28"/>
        </w:rPr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1 ст. 24 </w:t>
      </w:r>
      <w:r w:rsidRPr="006151BC">
        <w:rPr>
          <w:sz w:val="28"/>
          <w:szCs w:val="28"/>
        </w:rPr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6151BC">
        <w:rPr>
          <w:sz w:val="28"/>
          <w:szCs w:val="28"/>
        </w:rPr>
        <w:t> случаев производственного </w:t>
      </w:r>
      <w:r w:rsidRPr="006151BC">
        <w:rPr>
          <w:rStyle w:val="Emphasis"/>
          <w:i w:val="0"/>
          <w:iCs w:val="0"/>
          <w:sz w:val="28"/>
          <w:szCs w:val="28"/>
        </w:rPr>
        <w:t>травматизма</w:t>
      </w:r>
      <w:r w:rsidRPr="006151BC">
        <w:rPr>
          <w:sz w:val="28"/>
          <w:szCs w:val="28"/>
        </w:rPr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6151BC">
        <w:rPr>
          <w:sz w:val="28"/>
          <w:szCs w:val="28"/>
        </w:rPr>
        <w:t>ь.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6151BC">
          <w:rPr>
            <w:rStyle w:val="Hyperlink"/>
            <w:color w:val="auto"/>
            <w:sz w:val="28"/>
            <w:szCs w:val="28"/>
            <w:u w:val="none"/>
          </w:rPr>
          <w:t>отчетным периодом</w:t>
        </w:r>
      </w:hyperlink>
      <w:r w:rsidRPr="006151BC">
        <w:rPr>
          <w:sz w:val="28"/>
          <w:szCs w:val="28"/>
        </w:rPr>
        <w:t>, представляют в территориальный орган страховщика по месту их регистрации сведе</w:t>
      </w:r>
      <w:r w:rsidRPr="006151BC">
        <w:rPr>
          <w:sz w:val="28"/>
          <w:szCs w:val="28"/>
        </w:rPr>
        <w:t>ния о начисленных страховых взносах в составе </w:t>
      </w:r>
      <w:hyperlink r:id="rId5" w:anchor="/document/408253699/entry/1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6151BC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6151BC">
          <w:rPr>
            <w:rStyle w:val="Hyperlink"/>
            <w:color w:val="auto"/>
            <w:sz w:val="28"/>
            <w:szCs w:val="28"/>
            <w:u w:val="none"/>
          </w:rPr>
          <w:t>статьей</w:t>
        </w:r>
        <w:r w:rsidRPr="006151BC">
          <w:rPr>
            <w:rStyle w:val="Hyperlink"/>
            <w:color w:val="auto"/>
            <w:sz w:val="28"/>
            <w:szCs w:val="28"/>
            <w:u w:val="none"/>
          </w:rPr>
          <w:t xml:space="preserve"> 8</w:t>
        </w:r>
      </w:hyperlink>
      <w:r w:rsidRPr="006151BC">
        <w:rPr>
          <w:sz w:val="28"/>
          <w:szCs w:val="28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6151BC" w:rsidP="006151BC">
      <w:pPr>
        <w:ind w:firstLine="533"/>
        <w:jc w:val="both"/>
        <w:rPr>
          <w:sz w:val="28"/>
          <w:szCs w:val="28"/>
          <w:shd w:val="clear" w:color="auto" w:fill="FFFFFF"/>
        </w:rPr>
      </w:pPr>
      <w:r w:rsidRPr="006151BC">
        <w:rPr>
          <w:sz w:val="28"/>
          <w:szCs w:val="28"/>
          <w:shd w:val="clear" w:color="auto" w:fill="FFFFFF"/>
        </w:rPr>
        <w:t xml:space="preserve"> </w:t>
      </w:r>
      <w:r w:rsidRPr="006151BC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151BC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="000A4E0C">
        <w:rPr>
          <w:sz w:val="28"/>
          <w:szCs w:val="28"/>
        </w:rPr>
        <w:t>Шокиным С.В.</w:t>
      </w:r>
      <w:r w:rsidR="00574A28">
        <w:rPr>
          <w:sz w:val="28"/>
          <w:szCs w:val="28"/>
        </w:rPr>
        <w:t xml:space="preserve"> </w:t>
      </w:r>
      <w:r w:rsidRPr="006151BC" w:rsidR="00EB4FD4">
        <w:rPr>
          <w:sz w:val="28"/>
          <w:szCs w:val="28"/>
        </w:rPr>
        <w:t>в установленные сроки не исполнена.</w:t>
      </w:r>
      <w:r w:rsidRPr="006151BC" w:rsidR="00EB4FD4">
        <w:rPr>
          <w:sz w:val="28"/>
          <w:szCs w:val="28"/>
          <w:shd w:val="clear" w:color="auto" w:fill="FFFFFF"/>
        </w:rPr>
        <w:t xml:space="preserve"> </w:t>
      </w:r>
      <w:r w:rsidR="00BC098B">
        <w:rPr>
          <w:sz w:val="28"/>
          <w:szCs w:val="28"/>
          <w:shd w:val="clear" w:color="auto" w:fill="FFFFFF"/>
        </w:rPr>
        <w:t xml:space="preserve"> </w:t>
      </w:r>
    </w:p>
    <w:p w:rsidR="00EB4FD4" w:rsidRPr="006151BC" w:rsidP="00CA249B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Действия должностного лица </w:t>
      </w:r>
      <w:r w:rsidR="000A4E0C">
        <w:rPr>
          <w:sz w:val="28"/>
          <w:szCs w:val="28"/>
        </w:rPr>
        <w:t>Шокина С.В.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судья квалифицирует по ч</w:t>
      </w:r>
      <w:r w:rsidRPr="006151BC">
        <w:rPr>
          <w:sz w:val="28"/>
          <w:szCs w:val="28"/>
        </w:rPr>
        <w:t xml:space="preserve">. 2 ст. 15.33 Кодекса Российской Федерации об административных правонарушениях, </w:t>
      </w:r>
      <w:r w:rsidRPr="006151BC" w:rsidR="00991E58">
        <w:rPr>
          <w:sz w:val="28"/>
          <w:szCs w:val="28"/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151BC" w:rsidR="00991E5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151BC" w:rsidR="00991E58">
        <w:rPr>
          <w:sz w:val="28"/>
          <w:szCs w:val="28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151BC">
        <w:rPr>
          <w:sz w:val="28"/>
          <w:szCs w:val="28"/>
        </w:rPr>
        <w:t>.</w:t>
      </w:r>
    </w:p>
    <w:p w:rsidR="000A5BCB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0A4E0C">
        <w:rPr>
          <w:sz w:val="28"/>
          <w:szCs w:val="28"/>
        </w:rPr>
        <w:t>Шокина С.В.</w:t>
      </w:r>
    </w:p>
    <w:p w:rsidR="00EB4FD4" w:rsidRPr="006151BC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Обстоятельств,</w:t>
      </w:r>
      <w:r w:rsidRPr="006151BC" w:rsidR="00035251">
        <w:rPr>
          <w:sz w:val="28"/>
          <w:szCs w:val="28"/>
        </w:rPr>
        <w:t xml:space="preserve"> смягчающи</w:t>
      </w:r>
      <w:r w:rsidRPr="006151BC" w:rsidR="00F101F1">
        <w:rPr>
          <w:sz w:val="28"/>
          <w:szCs w:val="28"/>
        </w:rPr>
        <w:t>х, отягчающих</w:t>
      </w:r>
      <w:r w:rsidRPr="006151BC" w:rsidR="00035251">
        <w:rPr>
          <w:sz w:val="28"/>
          <w:szCs w:val="28"/>
        </w:rPr>
        <w:t xml:space="preserve"> административную ответственность в соответствии со ст. 4.2</w:t>
      </w:r>
      <w:r w:rsidRPr="006151BC" w:rsidR="00F101F1">
        <w:rPr>
          <w:sz w:val="28"/>
          <w:szCs w:val="28"/>
        </w:rPr>
        <w:t>, 4.3</w:t>
      </w:r>
      <w:r w:rsidRPr="006151BC" w:rsidR="0003525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151BC">
        <w:rPr>
          <w:sz w:val="28"/>
          <w:szCs w:val="28"/>
        </w:rPr>
        <w:t>, не установлено.</w:t>
      </w:r>
    </w:p>
    <w:p w:rsidR="00EB4FD4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21724A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EB4FD4" w:rsidRPr="006151BC" w:rsidP="00EB4FD4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EB4FD4" w:rsidRPr="006151BC" w:rsidP="005E31BE">
      <w:pPr>
        <w:shd w:val="clear" w:color="auto" w:fill="FFFFFF"/>
        <w:tabs>
          <w:tab w:val="center" w:pos="4930"/>
          <w:tab w:val="left" w:pos="6466"/>
        </w:tabs>
        <w:ind w:right="5"/>
        <w:rPr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Pr="006151BC">
        <w:rPr>
          <w:spacing w:val="20"/>
          <w:sz w:val="28"/>
          <w:szCs w:val="28"/>
        </w:rPr>
        <w:t>ПОСТАНОВИЛ</w:t>
      </w:r>
      <w:r w:rsidRPr="006151B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EB4FD4" w:rsidRPr="006151BC" w:rsidP="00EB4FD4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</w:t>
      </w:r>
      <w:r w:rsidR="000A4E0C">
        <w:rPr>
          <w:sz w:val="28"/>
          <w:szCs w:val="28"/>
        </w:rPr>
        <w:t xml:space="preserve">директора ООО «ИТЦ «Консультант-Сервис» </w:t>
      </w:r>
      <w:r w:rsidR="000A4E0C">
        <w:rPr>
          <w:sz w:val="28"/>
          <w:szCs w:val="28"/>
        </w:rPr>
        <w:t>Шокина</w:t>
      </w:r>
      <w:r w:rsidR="000A4E0C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0A4E0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6151BC" w:rsidR="000A4E0C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признать виновн</w:t>
      </w:r>
      <w:r w:rsidR="00574A28">
        <w:rPr>
          <w:sz w:val="28"/>
          <w:szCs w:val="28"/>
        </w:rPr>
        <w:t>ым</w:t>
      </w:r>
      <w:r w:rsidRPr="006151BC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6151BC">
        <w:rPr>
          <w:iCs/>
          <w:sz w:val="28"/>
          <w:szCs w:val="28"/>
        </w:rPr>
        <w:t xml:space="preserve">00 </w:t>
      </w:r>
      <w:r w:rsidRPr="006151BC">
        <w:rPr>
          <w:iCs/>
          <w:sz w:val="28"/>
          <w:szCs w:val="28"/>
        </w:rPr>
        <w:t>(триста)</w:t>
      </w:r>
      <w:r w:rsidRPr="006151BC">
        <w:rPr>
          <w:sz w:val="28"/>
          <w:szCs w:val="28"/>
        </w:rPr>
        <w:t xml:space="preserve"> рублей.</w:t>
      </w:r>
    </w:p>
    <w:p w:rsidR="000A5BCB" w:rsidRPr="005D121B" w:rsidP="000A5BCB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>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 xml:space="preserve">штрафа: счет 03100643000000018700, </w:t>
      </w:r>
      <w:r>
        <w:rPr>
          <w:sz w:val="28"/>
          <w:szCs w:val="28"/>
          <w:lang w:bidi="ru-RU"/>
        </w:rPr>
        <w:t>номер счета банка получателя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автономному округу - Югре (ОСФР по  ХМАО-Югре л/сч 04874Ф87010</w:t>
      </w:r>
      <w:r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>
        <w:rPr>
          <w:sz w:val="28"/>
          <w:szCs w:val="28"/>
          <w:lang w:bidi="ru-RU"/>
        </w:rPr>
        <w:t>Банк получат</w:t>
      </w:r>
      <w:r>
        <w:rPr>
          <w:sz w:val="28"/>
          <w:szCs w:val="28"/>
          <w:lang w:bidi="ru-RU"/>
        </w:rPr>
        <w:t xml:space="preserve">еля РКЦ </w:t>
      </w:r>
      <w:r w:rsidRPr="005D121B">
        <w:rPr>
          <w:sz w:val="28"/>
          <w:szCs w:val="28"/>
          <w:lang w:bidi="ru-RU"/>
        </w:rPr>
        <w:t>Ханты-Мансийск</w:t>
      </w:r>
      <w:r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 xml:space="preserve">, БИК </w:t>
      </w:r>
      <w:r>
        <w:rPr>
          <w:sz w:val="28"/>
          <w:szCs w:val="28"/>
          <w:lang w:bidi="ru-RU"/>
        </w:rPr>
        <w:t xml:space="preserve">ТОФК </w:t>
      </w:r>
      <w:r w:rsidRPr="005D121B">
        <w:rPr>
          <w:sz w:val="28"/>
          <w:szCs w:val="28"/>
          <w:lang w:bidi="ru-RU"/>
        </w:rPr>
        <w:t>007162163, КБК 7971160123006000</w:t>
      </w:r>
      <w:r w:rsidR="00FD35B3">
        <w:rPr>
          <w:sz w:val="28"/>
          <w:szCs w:val="28"/>
          <w:lang w:bidi="ru-RU"/>
        </w:rPr>
        <w:t>3140,  ОКТМО 71871</w:t>
      </w:r>
      <w:r w:rsidRPr="005D121B">
        <w:rPr>
          <w:sz w:val="28"/>
          <w:szCs w:val="28"/>
          <w:lang w:bidi="ru-RU"/>
        </w:rPr>
        <w:t xml:space="preserve">000, УИН </w:t>
      </w:r>
      <w:r w:rsidR="000A4E0C">
        <w:rPr>
          <w:sz w:val="28"/>
          <w:szCs w:val="28"/>
          <w:lang w:bidi="ru-RU"/>
        </w:rPr>
        <w:t>79711601230060003140</w:t>
      </w:r>
      <w:r w:rsidRPr="005D121B">
        <w:rPr>
          <w:sz w:val="28"/>
          <w:szCs w:val="28"/>
          <w:lang w:bidi="ru-RU"/>
        </w:rPr>
        <w:t xml:space="preserve">. </w:t>
      </w:r>
      <w:r w:rsidRPr="005D121B">
        <w:rPr>
          <w:sz w:val="28"/>
          <w:szCs w:val="28"/>
        </w:rPr>
        <w:t xml:space="preserve">      </w:t>
      </w:r>
    </w:p>
    <w:p w:rsidR="00EB4FD4" w:rsidRPr="006151BC" w:rsidP="00EB4FD4">
      <w:pPr>
        <w:ind w:firstLine="567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</w:t>
      </w:r>
      <w:r w:rsidRPr="006151BC">
        <w:rPr>
          <w:sz w:val="28"/>
          <w:szCs w:val="28"/>
        </w:rPr>
        <w:t xml:space="preserve">новления в законную силу либо со дня истечения </w:t>
      </w:r>
      <w:r w:rsidRPr="006151BC">
        <w:rPr>
          <w:sz w:val="28"/>
          <w:szCs w:val="28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6151BC" w:rsidP="00EB4FD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>Разъяснить, что за неуплату административного штрафа</w:t>
      </w:r>
      <w:r w:rsidRPr="006151BC">
        <w:rPr>
          <w:sz w:val="28"/>
          <w:szCs w:val="28"/>
        </w:rPr>
        <w:t xml:space="preserve">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71DE0" w:rsidRPr="006151BC" w:rsidP="006B79A0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Постановление может быть обжаловано в течение 10 </w:t>
      </w:r>
      <w:r w:rsidR="005E6AA4">
        <w:rPr>
          <w:sz w:val="28"/>
          <w:szCs w:val="28"/>
        </w:rPr>
        <w:t>дней</w:t>
      </w:r>
      <w:r w:rsidRPr="006151BC">
        <w:rPr>
          <w:sz w:val="28"/>
          <w:szCs w:val="28"/>
        </w:rPr>
        <w:t xml:space="preserve"> в Нефтеюганский</w:t>
      </w:r>
      <w:r w:rsidRPr="006151BC">
        <w:rPr>
          <w:sz w:val="28"/>
          <w:szCs w:val="28"/>
        </w:rPr>
        <w:t xml:space="preserve">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  <w:r w:rsidRPr="006151BC">
        <w:rPr>
          <w:sz w:val="28"/>
          <w:szCs w:val="28"/>
        </w:rPr>
        <w:t xml:space="preserve">        </w:t>
      </w:r>
    </w:p>
    <w:p w:rsidR="00991E58" w:rsidRPr="006151BC" w:rsidP="00F8207A">
      <w:pPr>
        <w:jc w:val="both"/>
        <w:rPr>
          <w:sz w:val="28"/>
          <w:szCs w:val="28"/>
        </w:rPr>
      </w:pPr>
    </w:p>
    <w:p w:rsidR="00C050A8" w:rsidRPr="006151BC" w:rsidP="00C050A8">
      <w:pPr>
        <w:pStyle w:val="NoSpacing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</w:t>
      </w:r>
      <w:r w:rsidRPr="006151BC" w:rsidR="00A70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6151BC">
        <w:rPr>
          <w:sz w:val="28"/>
          <w:szCs w:val="28"/>
        </w:rPr>
        <w:t xml:space="preserve"> Мировой судья                  </w:t>
      </w:r>
      <w:r w:rsidRPr="006151BC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 xml:space="preserve">                                        Е.А.Таскаева </w:t>
      </w:r>
    </w:p>
    <w:p w:rsidR="00C050A8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4E0C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B79A0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E253-DEEF-4759-9907-B04FDDD0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